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A734A" w14:textId="1BE0A819" w:rsidR="006D656D" w:rsidRDefault="00B86925" w:rsidP="006D656D">
      <w:pPr>
        <w:pStyle w:val="berschrift1"/>
      </w:pPr>
      <w:proofErr w:type="spellStart"/>
      <w:r>
        <w:t>nano</w:t>
      </w:r>
      <w:proofErr w:type="spellEnd"/>
      <w:r w:rsidR="006D656D">
        <w:t xml:space="preserve"> HEXAGON</w:t>
      </w:r>
    </w:p>
    <w:p w14:paraId="7250ABED" w14:textId="1289D1FE" w:rsidR="0073237D" w:rsidRPr="0073237D" w:rsidRDefault="0073237D" w:rsidP="0073237D">
      <w:pPr>
        <w:rPr>
          <w:i/>
        </w:rPr>
      </w:pPr>
      <w:r w:rsidRPr="0073237D">
        <w:rPr>
          <w:i/>
        </w:rPr>
        <w:t xml:space="preserve">scroll down for English </w:t>
      </w:r>
    </w:p>
    <w:p w14:paraId="6075BED7" w14:textId="07AC2DA3" w:rsidR="006D656D" w:rsidRDefault="00BE54B8" w:rsidP="006D656D">
      <w:r>
        <w:rPr>
          <w:noProof/>
        </w:rPr>
        <w:drawing>
          <wp:inline distT="0" distB="0" distL="0" distR="0" wp14:anchorId="103BC51F" wp14:editId="6070A9F4">
            <wp:extent cx="2771775" cy="194867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79838" cy="1954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3D11EE">
        <w:rPr>
          <w:noProof/>
        </w:rPr>
        <w:drawing>
          <wp:inline distT="0" distB="0" distL="0" distR="0" wp14:anchorId="735F7771" wp14:editId="5B91106B">
            <wp:extent cx="2733675" cy="1922116"/>
            <wp:effectExtent l="0" t="0" r="0" b="254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53114" cy="1935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E3748" w14:textId="47617731" w:rsidR="00BE54B8" w:rsidRDefault="003D11EE" w:rsidP="006D656D">
      <w:r>
        <w:rPr>
          <w:noProof/>
        </w:rPr>
        <w:drawing>
          <wp:inline distT="0" distB="0" distL="0" distR="0" wp14:anchorId="12732CA8" wp14:editId="29483768">
            <wp:extent cx="2752725" cy="1935510"/>
            <wp:effectExtent l="0" t="0" r="0" b="762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0384" cy="194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B5DBDB5" wp14:editId="0B6C7CAD">
            <wp:extent cx="2771775" cy="194890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6365" cy="195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71998" w14:textId="1D0AE3C3" w:rsidR="007D5456" w:rsidRPr="00B86925" w:rsidRDefault="00B86925" w:rsidP="007D5456">
      <w:proofErr w:type="spellStart"/>
      <w:r w:rsidRPr="00B86925">
        <w:t>nano</w:t>
      </w:r>
      <w:proofErr w:type="spellEnd"/>
      <w:r w:rsidR="007D5456" w:rsidRPr="00B86925">
        <w:t xml:space="preserve"> HEXAGON ist wie der Name es bereits vermuten lässt stark inspiriert vom Spiel Micro Hexagon, welches selbst eine Neuprogrammierung</w:t>
      </w:r>
      <w:r w:rsidR="007460EA" w:rsidRPr="00B86925">
        <w:t xml:space="preserve"> (ein </w:t>
      </w:r>
      <w:proofErr w:type="spellStart"/>
      <w:r w:rsidR="007460EA" w:rsidRPr="00B86925">
        <w:t>Demake</w:t>
      </w:r>
      <w:proofErr w:type="spellEnd"/>
      <w:r w:rsidR="007460EA" w:rsidRPr="00B86925">
        <w:t>)</w:t>
      </w:r>
      <w:r w:rsidR="007D5456" w:rsidRPr="00B86925">
        <w:t xml:space="preserve"> von Super Hexagon ist. Das Prinzip des Spieles ist einfach: Man ist ein </w:t>
      </w:r>
      <w:r w:rsidR="00C91BE2">
        <w:t>k</w:t>
      </w:r>
      <w:bookmarkStart w:id="0" w:name="_GoBack"/>
      <w:bookmarkEnd w:id="0"/>
      <w:r w:rsidR="007D5456" w:rsidRPr="00B86925">
        <w:t>leiner Punkt (Pixel)</w:t>
      </w:r>
      <w:r w:rsidR="00C91BE2">
        <w:t>,</w:t>
      </w:r>
      <w:r w:rsidR="007D5456" w:rsidRPr="00B86925">
        <w:t xml:space="preserve"> welcher sich nach links und rechts bewegen kann. Von außen näheren sich in einer Hexagon-Formation Wände, welche nicht getroffen werden dürfen. </w:t>
      </w:r>
    </w:p>
    <w:p w14:paraId="170DADBE" w14:textId="77777777" w:rsidR="0066437A" w:rsidRPr="00B86925" w:rsidRDefault="0066437A" w:rsidP="0066437A">
      <w:pPr>
        <w:pStyle w:val="berschrift2"/>
      </w:pPr>
      <w:r w:rsidRPr="00B86925">
        <w:t>Bedienung</w:t>
      </w:r>
    </w:p>
    <w:p w14:paraId="02CF1D7B" w14:textId="1FF63658" w:rsidR="007D5456" w:rsidRPr="00B86925" w:rsidRDefault="001F2FFF" w:rsidP="00C465B1">
      <w:pPr>
        <w:tabs>
          <w:tab w:val="left" w:pos="927"/>
        </w:tabs>
      </w:pPr>
      <w:r>
        <w:t>Cursor-</w:t>
      </w:r>
      <w:r w:rsidR="0066437A" w:rsidRPr="00B86925">
        <w:t xml:space="preserve">Tastatur links und rechts </w:t>
      </w:r>
    </w:p>
    <w:p w14:paraId="5EAAA7C9" w14:textId="438F7FA5" w:rsidR="00B86925" w:rsidRPr="00B86925" w:rsidRDefault="00B86925" w:rsidP="00C465B1">
      <w:pPr>
        <w:tabs>
          <w:tab w:val="left" w:pos="927"/>
        </w:tabs>
      </w:pPr>
      <w:r w:rsidRPr="00B86925">
        <w:t>Zum nächsten Bildschirm gelangt man mit der Enter-Taste</w:t>
      </w:r>
    </w:p>
    <w:p w14:paraId="53F3BB63" w14:textId="77777777" w:rsidR="0066437A" w:rsidRPr="00B86925" w:rsidRDefault="0066437A" w:rsidP="0066437A">
      <w:pPr>
        <w:pStyle w:val="berschrift2"/>
      </w:pPr>
      <w:r w:rsidRPr="00B86925">
        <w:t>Implementierung</w:t>
      </w:r>
    </w:p>
    <w:p w14:paraId="4868AEFD" w14:textId="77777777" w:rsidR="006D656D" w:rsidRDefault="009C00C3" w:rsidP="006D656D">
      <w:r>
        <w:t>Zeile 1: Initialisierung; Funktion y berechnet, ob eine Kante vom Hexagon erscheint oder nicht.</w:t>
      </w:r>
    </w:p>
    <w:p w14:paraId="730DFA92" w14:textId="77777777" w:rsidR="009C00C3" w:rsidRDefault="009C00C3" w:rsidP="006D656D">
      <w:r>
        <w:t>m</w:t>
      </w:r>
      <w:proofErr w:type="gramStart"/>
      <w:r>
        <w:t xml:space="preserve"> ..</w:t>
      </w:r>
      <w:proofErr w:type="gramEnd"/>
      <w:r>
        <w:t xml:space="preserve"> Bit-Maske für die 6 Kanten im Uhrzeigersinn</w:t>
      </w:r>
    </w:p>
    <w:p w14:paraId="7A52AAFF" w14:textId="77777777" w:rsidR="009C00C3" w:rsidRDefault="009C00C3" w:rsidP="006D656D">
      <w:r>
        <w:t>c</w:t>
      </w:r>
      <w:proofErr w:type="gramStart"/>
      <w:r>
        <w:t xml:space="preserve"> ..</w:t>
      </w:r>
      <w:proofErr w:type="gramEnd"/>
      <w:r>
        <w:t xml:space="preserve"> Abweichung auf der X-Achse vom Mittelpunkt</w:t>
      </w:r>
    </w:p>
    <w:p w14:paraId="5076F17F" w14:textId="77777777" w:rsidR="009C00C3" w:rsidRDefault="009C00C3" w:rsidP="009C00C3">
      <w:r>
        <w:t>j</w:t>
      </w:r>
      <w:proofErr w:type="gramStart"/>
      <w:r>
        <w:t xml:space="preserve"> ..</w:t>
      </w:r>
      <w:proofErr w:type="gramEnd"/>
      <w:r>
        <w:t xml:space="preserve"> Abweichung auf der Y-Achse vom Mittelpunkt</w:t>
      </w:r>
    </w:p>
    <w:p w14:paraId="7E1B6E86" w14:textId="77777777" w:rsidR="00B86925" w:rsidRDefault="00B86925" w:rsidP="009C00C3">
      <w:r>
        <w:t>k</w:t>
      </w:r>
      <w:proofErr w:type="gramStart"/>
      <w:r>
        <w:t xml:space="preserve"> ..</w:t>
      </w:r>
      <w:proofErr w:type="gramEnd"/>
      <w:r>
        <w:t xml:space="preserve"> Entfernung (Multiplikator) vom Zentrum</w:t>
      </w:r>
    </w:p>
    <w:p w14:paraId="7D6BFF44" w14:textId="77777777" w:rsidR="00B86925" w:rsidRDefault="00B86925" w:rsidP="009C00C3">
      <w:r>
        <w:t>r</w:t>
      </w:r>
      <w:proofErr w:type="gramStart"/>
      <w:r>
        <w:t xml:space="preserve"> ..</w:t>
      </w:r>
      <w:proofErr w:type="gramEnd"/>
      <w:r>
        <w:t xml:space="preserve"> Runde</w:t>
      </w:r>
    </w:p>
    <w:p w14:paraId="332CC5D2" w14:textId="77777777" w:rsidR="00DF4862" w:rsidRDefault="00DF4862" w:rsidP="009C00C3">
      <w:r>
        <w:t>f</w:t>
      </w:r>
      <w:proofErr w:type="gramStart"/>
      <w:r>
        <w:t xml:space="preserve"> ..</w:t>
      </w:r>
      <w:proofErr w:type="gramEnd"/>
      <w:r>
        <w:t xml:space="preserve"> Rekord</w:t>
      </w:r>
    </w:p>
    <w:p w14:paraId="57ADD557" w14:textId="77777777" w:rsidR="009C00C3" w:rsidRDefault="009C00C3" w:rsidP="006D656D">
      <w:r>
        <w:t xml:space="preserve">Zeile 2: Willkommensbildschirm und Warten auf Tastendruck </w:t>
      </w:r>
    </w:p>
    <w:p w14:paraId="42DE5275" w14:textId="77777777" w:rsidR="009C00C3" w:rsidRDefault="009C00C3" w:rsidP="006D656D">
      <w:r>
        <w:t>Zeile 3: Inneres Hexagon zeichnen</w:t>
      </w:r>
    </w:p>
    <w:p w14:paraId="660E22E6" w14:textId="77777777" w:rsidR="009C00C3" w:rsidRDefault="009C00C3" w:rsidP="006D656D">
      <w:r>
        <w:t>Zeile 4: Entfernung des äußeren Hexagons</w:t>
      </w:r>
      <w:r w:rsidR="00B86925">
        <w:t xml:space="preserve"> (k)</w:t>
      </w:r>
      <w:r>
        <w:t xml:space="preserve"> ermitteln, sprich runter zählen und eventuell wieder von vorne beginnen. Runden (r) mitzählen. </w:t>
      </w:r>
      <w:r w:rsidR="00B86925">
        <w:t>Ab</w:t>
      </w:r>
      <w:r>
        <w:t xml:space="preserve"> Runde 14</w:t>
      </w:r>
      <w:r w:rsidR="00B86925">
        <w:t xml:space="preserve"> fängt es</w:t>
      </w:r>
      <w:r>
        <w:t xml:space="preserve"> innen </w:t>
      </w:r>
      <w:r w:rsidR="00B86925">
        <w:t xml:space="preserve">zu </w:t>
      </w:r>
      <w:r>
        <w:t>blinken</w:t>
      </w:r>
      <w:r w:rsidR="00B86925">
        <w:t xml:space="preserve"> an</w:t>
      </w:r>
      <w:r>
        <w:t>.</w:t>
      </w:r>
    </w:p>
    <w:p w14:paraId="475DCDEF" w14:textId="77777777" w:rsidR="009C00C3" w:rsidRDefault="009C00C3" w:rsidP="006D656D">
      <w:r>
        <w:lastRenderedPageBreak/>
        <w:t>Zeile 5</w:t>
      </w:r>
      <w:r w:rsidR="00F32EA9">
        <w:t xml:space="preserve">-7: Hexagon verschieben, sprich außen löschen </w:t>
      </w:r>
      <w:r w:rsidR="00B86925">
        <w:t xml:space="preserve">(überschreiben) </w:t>
      </w:r>
      <w:r w:rsidR="00F32EA9">
        <w:t>und innen neu zeichnen.</w:t>
      </w:r>
    </w:p>
    <w:p w14:paraId="74B237BE" w14:textId="77777777" w:rsidR="00F32EA9" w:rsidRDefault="00F32EA9" w:rsidP="006D656D">
      <w:r>
        <w:t>Zeile 8: Auf Tasten für Links oder Rechts reagieren. Bei Runde 7 fängt Rand zu blinken an.</w:t>
      </w:r>
    </w:p>
    <w:p w14:paraId="74115FC4" w14:textId="77777777" w:rsidR="00F32EA9" w:rsidRDefault="00F32EA9" w:rsidP="006D656D">
      <w:r>
        <w:t>Zeile 9: Den Punkt (= Protagonist:-) zeichnen/verschieben.</w:t>
      </w:r>
    </w:p>
    <w:p w14:paraId="5993EA32" w14:textId="77777777" w:rsidR="00F32EA9" w:rsidRDefault="00F32EA9" w:rsidP="006D656D">
      <w:r>
        <w:t>Zeile 10: Ermitteln ob verloren, sonst weiter bei Zeile 4.</w:t>
      </w:r>
    </w:p>
    <w:p w14:paraId="1A8C7415" w14:textId="77777777" w:rsidR="00B86925" w:rsidRDefault="00B86925" w:rsidP="006D656D"/>
    <w:p w14:paraId="194DFD08" w14:textId="5DC099E8" w:rsidR="00B86925" w:rsidRDefault="00B86925" w:rsidP="00B86925">
      <w:pPr>
        <w:pStyle w:val="berschrift1"/>
      </w:pPr>
      <w:proofErr w:type="spellStart"/>
      <w:r>
        <w:t>nano</w:t>
      </w:r>
      <w:proofErr w:type="spellEnd"/>
      <w:r>
        <w:t xml:space="preserve"> HEXAGON (</w:t>
      </w:r>
      <w:r w:rsidR="0073237D">
        <w:t>E</w:t>
      </w:r>
      <w:r>
        <w:t>nglish)</w:t>
      </w:r>
    </w:p>
    <w:p w14:paraId="5FF0E69C" w14:textId="77777777" w:rsidR="00B86925" w:rsidRDefault="00B86925" w:rsidP="00B86925">
      <w:pPr>
        <w:rPr>
          <w:lang w:val="en-US"/>
        </w:rPr>
      </w:pPr>
      <w:proofErr w:type="spellStart"/>
      <w:r>
        <w:rPr>
          <w:lang w:val="en-US"/>
        </w:rPr>
        <w:t>nano</w:t>
      </w:r>
      <w:proofErr w:type="spellEnd"/>
      <w:r w:rsidRPr="007D5456">
        <w:rPr>
          <w:lang w:val="en-US"/>
        </w:rPr>
        <w:t xml:space="preserve"> HEXAGON is like it</w:t>
      </w:r>
      <w:r>
        <w:rPr>
          <w:lang w:val="en-US"/>
        </w:rPr>
        <w:t>s</w:t>
      </w:r>
      <w:r w:rsidRPr="007D5456">
        <w:rPr>
          <w:lang w:val="en-US"/>
        </w:rPr>
        <w:t xml:space="preserve"> name suggests inspired by Micro Hexagon, which itself is a reimple</w:t>
      </w:r>
      <w:r>
        <w:rPr>
          <w:lang w:val="en-US"/>
        </w:rPr>
        <w:t>men</w:t>
      </w:r>
      <w:r w:rsidRPr="007D5456">
        <w:rPr>
          <w:lang w:val="en-US"/>
        </w:rPr>
        <w:t>tation</w:t>
      </w:r>
      <w:r>
        <w:rPr>
          <w:lang w:val="en-US"/>
        </w:rPr>
        <w:t xml:space="preserve"> (a </w:t>
      </w:r>
      <w:proofErr w:type="spellStart"/>
      <w:r>
        <w:rPr>
          <w:lang w:val="en-US"/>
        </w:rPr>
        <w:t>demake</w:t>
      </w:r>
      <w:proofErr w:type="spellEnd"/>
      <w:r>
        <w:rPr>
          <w:lang w:val="en-US"/>
        </w:rPr>
        <w:t>)</w:t>
      </w:r>
      <w:r w:rsidRPr="007D5456">
        <w:rPr>
          <w:lang w:val="en-US"/>
        </w:rPr>
        <w:t xml:space="preserve"> of Super Hexagon. The principle of the game is simple: You are a small point (pixel) that can move either left or right. From outside walls in the formation of a hexagon approach you. Your target is not to hit these walls.</w:t>
      </w:r>
    </w:p>
    <w:p w14:paraId="37CBCC2F" w14:textId="77777777" w:rsidR="00B86925" w:rsidRDefault="00B86925" w:rsidP="00B86925">
      <w:pPr>
        <w:pStyle w:val="berschrift2"/>
        <w:rPr>
          <w:lang w:val="en-US"/>
        </w:rPr>
      </w:pPr>
      <w:r>
        <w:rPr>
          <w:lang w:val="en-US"/>
        </w:rPr>
        <w:t>Usage</w:t>
      </w:r>
    </w:p>
    <w:p w14:paraId="2064F4ED" w14:textId="64804ED5" w:rsidR="00B86925" w:rsidRDefault="00B86925" w:rsidP="00B86925">
      <w:pPr>
        <w:tabs>
          <w:tab w:val="left" w:pos="927"/>
        </w:tabs>
        <w:rPr>
          <w:lang w:val="en-US"/>
        </w:rPr>
      </w:pPr>
      <w:r>
        <w:rPr>
          <w:lang w:val="en-US"/>
        </w:rPr>
        <w:t xml:space="preserve">Move left and right with the </w:t>
      </w:r>
      <w:r w:rsidR="00730F91">
        <w:rPr>
          <w:lang w:val="en-US"/>
        </w:rPr>
        <w:t>cursor keys</w:t>
      </w:r>
    </w:p>
    <w:p w14:paraId="1A938443" w14:textId="3F4B3501" w:rsidR="0073237D" w:rsidRPr="0073237D" w:rsidRDefault="00B86925" w:rsidP="00730F91">
      <w:pPr>
        <w:tabs>
          <w:tab w:val="left" w:pos="927"/>
        </w:tabs>
        <w:rPr>
          <w:lang w:val="en-US"/>
        </w:rPr>
      </w:pPr>
      <w:r>
        <w:rPr>
          <w:lang w:val="en-US"/>
        </w:rPr>
        <w:t>Advance to the next screen using the return key</w:t>
      </w:r>
    </w:p>
    <w:p w14:paraId="3E465AD0" w14:textId="77777777" w:rsidR="0073237D" w:rsidRPr="00040595" w:rsidRDefault="0073237D" w:rsidP="00040595"/>
    <w:sectPr w:rsidR="0073237D" w:rsidRPr="00040595" w:rsidSect="007323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AE0"/>
    <w:rsid w:val="00040595"/>
    <w:rsid w:val="000E0BC1"/>
    <w:rsid w:val="00176481"/>
    <w:rsid w:val="001F2FFF"/>
    <w:rsid w:val="003D11EE"/>
    <w:rsid w:val="003D468B"/>
    <w:rsid w:val="004B75C2"/>
    <w:rsid w:val="00560FA3"/>
    <w:rsid w:val="005B5862"/>
    <w:rsid w:val="005D326F"/>
    <w:rsid w:val="0066437A"/>
    <w:rsid w:val="006D656D"/>
    <w:rsid w:val="00730F91"/>
    <w:rsid w:val="0073237D"/>
    <w:rsid w:val="007460EA"/>
    <w:rsid w:val="007D5456"/>
    <w:rsid w:val="00805E71"/>
    <w:rsid w:val="0091394F"/>
    <w:rsid w:val="009C00C3"/>
    <w:rsid w:val="00B06D24"/>
    <w:rsid w:val="00B5047A"/>
    <w:rsid w:val="00B86925"/>
    <w:rsid w:val="00BE54B8"/>
    <w:rsid w:val="00C15313"/>
    <w:rsid w:val="00C465B1"/>
    <w:rsid w:val="00C91BE2"/>
    <w:rsid w:val="00CB110D"/>
    <w:rsid w:val="00D87AE0"/>
    <w:rsid w:val="00DF4862"/>
    <w:rsid w:val="00E01147"/>
    <w:rsid w:val="00E074D4"/>
    <w:rsid w:val="00E616CB"/>
    <w:rsid w:val="00EB4A34"/>
    <w:rsid w:val="00F3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4441D"/>
  <w15:chartTrackingRefBased/>
  <w15:docId w15:val="{9016B35D-5FD4-42CA-B74E-867C35499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AT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86925"/>
  </w:style>
  <w:style w:type="paragraph" w:styleId="berschrift1">
    <w:name w:val="heading 1"/>
    <w:basedOn w:val="Standard"/>
    <w:next w:val="Standard"/>
    <w:link w:val="berschrift1Zchn"/>
    <w:uiPriority w:val="9"/>
    <w:qFormat/>
    <w:rsid w:val="00CB110D"/>
    <w:pPr>
      <w:keepNext/>
      <w:keepLines/>
      <w:spacing w:before="240" w:after="0"/>
      <w:outlineLvl w:val="0"/>
    </w:pPr>
    <w:rPr>
      <w:rFonts w:ascii="Courier New" w:eastAsiaTheme="majorEastAsia" w:hAnsi="Courier New" w:cstheme="majorBidi"/>
      <w:b/>
      <w:color w:val="2E74B5" w:themeColor="accent1" w:themeShade="BF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4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B110D"/>
    <w:rPr>
      <w:rFonts w:ascii="Courier New" w:eastAsiaTheme="majorEastAsia" w:hAnsi="Courier New" w:cstheme="majorBidi"/>
      <w:b/>
      <w:color w:val="2E74B5" w:themeColor="accent1" w:themeShade="BF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437A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4B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4B8"/>
    <w:rPr>
      <w:rFonts w:ascii="Segoe UI" w:hAnsi="Segoe UI" w:cs="Angsana New"/>
      <w:sz w:val="18"/>
      <w:szCs w:val="22"/>
    </w:rPr>
  </w:style>
  <w:style w:type="paragraph" w:styleId="KeinLeerraum">
    <w:name w:val="No Spacing"/>
    <w:uiPriority w:val="1"/>
    <w:qFormat/>
    <w:rsid w:val="00CB11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 Tin</dc:creator>
  <cp:keywords/>
  <dc:description/>
  <cp:lastModifiedBy>Mar Tin</cp:lastModifiedBy>
  <cp:revision>16</cp:revision>
  <dcterms:created xsi:type="dcterms:W3CDTF">2019-03-09T12:38:00Z</dcterms:created>
  <dcterms:modified xsi:type="dcterms:W3CDTF">2019-03-28T10:27:00Z</dcterms:modified>
</cp:coreProperties>
</file>